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1"/>
        </w:rPr>
      </w:pPr>
      <w:r>
        <w:rPr>
          <w:sz w:val="21"/>
        </w:rPr>
        <mc:AlternateContent>
          <mc:Choice Requires="wps">
            <w:drawing>
              <wp:anchor distT="0" distB="0" distL="114300" distR="114300" simplePos="0" relativeHeight="251661312" behindDoc="0" locked="0" layoutInCell="1" allowOverlap="1">
                <wp:simplePos x="0" y="0"/>
                <wp:positionH relativeFrom="column">
                  <wp:posOffset>-21590</wp:posOffset>
                </wp:positionH>
                <wp:positionV relativeFrom="paragraph">
                  <wp:posOffset>1282700</wp:posOffset>
                </wp:positionV>
                <wp:extent cx="5617210" cy="0"/>
                <wp:effectExtent l="0" t="6350" r="0" b="635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1312;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4" name="直接连接符 4"/>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0288;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LzdLtcAAAALAQAADwAAAAAAAAABACAAAAAiAAAAZHJzL2Rvd25yZXYueG1sUEsB&#10;AhQAFAAAAAgAh07iQDYqyCj2AQAAvgMAAA4AAAAAAAAAAQAgAAAAJgEAAGRycy9lMm9Eb2MueG1s&#10;UEsFBgAAAAAGAAYAWQEAAI4FA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59264"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59264;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p>
    <w:p>
      <w:pPr>
        <w:bidi w:val="0"/>
        <w:rPr>
          <w:rFonts w:asciiTheme="minorHAnsi" w:hAnsiTheme="minorHAnsi" w:eastAsiaTheme="minorEastAsia" w:cstheme="minorBidi"/>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r>
        <w:rPr>
          <w:sz w:val="21"/>
        </w:rPr>
        <mc:AlternateContent>
          <mc:Choice Requires="wps">
            <w:drawing>
              <wp:anchor distT="0" distB="0" distL="114300" distR="114300" simplePos="0" relativeHeight="251662336" behindDoc="0" locked="0" layoutInCell="1" allowOverlap="1">
                <wp:simplePos x="0" y="0"/>
                <wp:positionH relativeFrom="column">
                  <wp:posOffset>2659380</wp:posOffset>
                </wp:positionH>
                <wp:positionV relativeFrom="paragraph">
                  <wp:posOffset>78105</wp:posOffset>
                </wp:positionV>
                <wp:extent cx="3075940" cy="1828800"/>
                <wp:effectExtent l="0" t="0" r="0" b="0"/>
                <wp:wrapSquare wrapText="bothSides"/>
                <wp:docPr id="6" name="文本框 6"/>
                <wp:cNvGraphicFramePr/>
                <a:graphic xmlns:a="http://schemas.openxmlformats.org/drawingml/2006/main">
                  <a:graphicData uri="http://schemas.microsoft.com/office/word/2010/wordprocessingShape">
                    <wps:wsp>
                      <wps:cNvSpPr txBox="1"/>
                      <wps:spPr>
                        <a:xfrm>
                          <a:off x="0" y="0"/>
                          <a:ext cx="30759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tabs>
                                <w:tab w:val="left" w:pos="3727"/>
                              </w:tabs>
                              <w:bidi w:val="0"/>
                              <w:jc w:val="both"/>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2024</w:t>
                            </w:r>
                            <w:r>
                              <w:rPr>
                                <w:rFonts w:hint="eastAsia" w:ascii="仿宋_GB2312" w:hAnsi="仿宋_GB2312" w:eastAsia="仿宋_GB2312" w:cs="仿宋_GB2312"/>
                                <w:sz w:val="32"/>
                                <w:szCs w:val="32"/>
                                <w:lang w:val="en-US" w:eastAsia="zh-CN"/>
                              </w:rPr>
                              <w:t>〕第</w:t>
                            </w:r>
                            <w:r>
                              <w:rPr>
                                <w:rFonts w:hint="eastAsia" w:ascii="仿宋" w:hAnsi="仿宋" w:eastAsia="仿宋" w:cs="仿宋"/>
                                <w:sz w:val="32"/>
                                <w:szCs w:val="32"/>
                                <w:lang w:val="en-US" w:eastAsia="zh-CN"/>
                              </w:rPr>
                              <w:t>2号B类</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09.4pt;margin-top:6.15pt;height:144pt;width:242.2pt;mso-wrap-distance-bottom:0pt;mso-wrap-distance-left:9pt;mso-wrap-distance-right:9pt;mso-wrap-distance-top:0pt;z-index:251662336;mso-width-relative:page;mso-height-relative:page;" filled="f" stroked="f" coordsize="21600,21600" o:gfxdata="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D+hPCnVAAAACgEAAA8AAAAAAAAAAQAgAAAAIgAAAGRycy9k&#10;b3ducmV2LnhtbFBLAQIUABQAAAAIAIdO4kB2SOk5PgIAAGcEAAAOAAAAAAAAAAEAIAAAACQBAABk&#10;cnMvZTJvRG9jLnhtbFBLBQYAAAAABgAGAFkBAADUBQAAAAA=&#10;">
                <v:fill on="f" focussize="0,0"/>
                <v:stroke on="f" weight="0.5pt"/>
                <v:imagedata o:title=""/>
                <o:lock v:ext="edit" aspectratio="f"/>
                <v:textbox style="mso-fit-shape-to-text:t;">
                  <w:txbxContent>
                    <w:p>
                      <w:pPr>
                        <w:tabs>
                          <w:tab w:val="left" w:pos="3727"/>
                        </w:tabs>
                        <w:bidi w:val="0"/>
                        <w:jc w:val="both"/>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2024</w:t>
                      </w:r>
                      <w:r>
                        <w:rPr>
                          <w:rFonts w:hint="eastAsia" w:ascii="仿宋_GB2312" w:hAnsi="仿宋_GB2312" w:eastAsia="仿宋_GB2312" w:cs="仿宋_GB2312"/>
                          <w:sz w:val="32"/>
                          <w:szCs w:val="32"/>
                          <w:lang w:val="en-US" w:eastAsia="zh-CN"/>
                        </w:rPr>
                        <w:t>〕第</w:t>
                      </w:r>
                      <w:r>
                        <w:rPr>
                          <w:rFonts w:hint="eastAsia" w:ascii="仿宋" w:hAnsi="仿宋" w:eastAsia="仿宋" w:cs="仿宋"/>
                          <w:sz w:val="32"/>
                          <w:szCs w:val="32"/>
                          <w:lang w:val="en-US" w:eastAsia="zh-CN"/>
                        </w:rPr>
                        <w:t>2号B类</w:t>
                      </w:r>
                    </w:p>
                  </w:txbxContent>
                </v:textbox>
                <w10:wrap type="square"/>
              </v:shape>
            </w:pict>
          </mc:Fallback>
        </mc:AlternateContent>
      </w:r>
    </w:p>
    <w:p>
      <w:pPr>
        <w:tabs>
          <w:tab w:val="left" w:pos="3727"/>
        </w:tabs>
        <w:bidi w:val="0"/>
        <w:jc w:val="right"/>
        <w:rPr>
          <w:rFonts w:hint="eastAsia"/>
          <w:lang w:val="en-US" w:eastAsia="zh-CN"/>
        </w:rPr>
      </w:pP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outlineLvl w:val="9"/>
        <w:rPr>
          <w:rFonts w:hint="eastAsia" w:ascii="仿宋_GB2312" w:hAnsi="仿宋_GB2312" w:eastAsia="仿宋_GB2312" w:cs="仿宋_GB2312"/>
          <w:sz w:val="32"/>
          <w:szCs w:val="32"/>
          <w:lang w:val="en-US" w:eastAsia="zh-CN"/>
        </w:rPr>
      </w:pPr>
      <w:r>
        <w:rPr>
          <w:sz w:val="21"/>
        </w:rPr>
        <mc:AlternateContent>
          <mc:Choice Requires="wps">
            <w:drawing>
              <wp:anchor distT="0" distB="0" distL="114300" distR="114300" simplePos="0" relativeHeight="251665408" behindDoc="0" locked="0" layoutInCell="1" allowOverlap="1">
                <wp:simplePos x="0" y="0"/>
                <wp:positionH relativeFrom="column">
                  <wp:posOffset>2811780</wp:posOffset>
                </wp:positionH>
                <wp:positionV relativeFrom="paragraph">
                  <wp:posOffset>7620</wp:posOffset>
                </wp:positionV>
                <wp:extent cx="3075940" cy="1828800"/>
                <wp:effectExtent l="0" t="0" r="0" b="0"/>
                <wp:wrapSquare wrapText="bothSides"/>
                <wp:docPr id="9" name="文本框 9"/>
                <wp:cNvGraphicFramePr/>
                <a:graphic xmlns:a="http://schemas.openxmlformats.org/drawingml/2006/main">
                  <a:graphicData uri="http://schemas.microsoft.com/office/word/2010/wordprocessingShape">
                    <wps:wsp>
                      <wps:cNvSpPr txBox="1"/>
                      <wps:spPr>
                        <a:xfrm>
                          <a:off x="0" y="0"/>
                          <a:ext cx="30759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tabs>
                                <w:tab w:val="left" w:pos="3727"/>
                              </w:tabs>
                              <w:bidi w:val="0"/>
                              <w:jc w:val="center"/>
                              <w:rPr>
                                <w:rFonts w:hint="default"/>
                                <w:lang w:val="en-US" w:eastAsia="zh-CN"/>
                              </w:rPr>
                            </w:pPr>
                            <w:r>
                              <w:rPr>
                                <w:rFonts w:hint="eastAsia" w:ascii="仿宋" w:hAnsi="仿宋" w:eastAsia="仿宋" w:cs="仿宋"/>
                                <w:sz w:val="32"/>
                                <w:szCs w:val="32"/>
                                <w:lang w:val="en-US" w:eastAsia="zh-CN"/>
                              </w:rPr>
                              <w:t>是否公开：是</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21.4pt;margin-top:0.6pt;height:144pt;width:242.2pt;mso-wrap-distance-bottom:0pt;mso-wrap-distance-left:9pt;mso-wrap-distance-right:9pt;mso-wrap-distance-top:0pt;z-index:251665408;mso-width-relative:page;mso-height-relative:page;" filled="f" stroked="f" coordsize="21600,21600" o:gfxdata="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jZmdXtQAAAAJAQAADwAAAAAAAAABACAAAAAiAAAAZHJzL2Rv&#10;d25yZXYueG1sUEsBAhQAFAAAAAgAh07iQM98hls+AgAAZwQAAA4AAAAAAAAAAQAgAAAAIwEAAGRy&#10;cy9lMm9Eb2MueG1sUEsFBgAAAAAGAAYAWQEAANMFAAAAAA==&#10;">
                <v:fill on="f" focussize="0,0"/>
                <v:stroke on="f" weight="0.5pt"/>
                <v:imagedata o:title=""/>
                <o:lock v:ext="edit" aspectratio="f"/>
                <v:textbox style="mso-fit-shape-to-text:t;">
                  <w:txbxContent>
                    <w:p>
                      <w:pPr>
                        <w:tabs>
                          <w:tab w:val="left" w:pos="3727"/>
                        </w:tabs>
                        <w:bidi w:val="0"/>
                        <w:jc w:val="center"/>
                        <w:rPr>
                          <w:rFonts w:hint="default"/>
                          <w:lang w:val="en-US" w:eastAsia="zh-CN"/>
                        </w:rPr>
                      </w:pPr>
                      <w:r>
                        <w:rPr>
                          <w:rFonts w:hint="eastAsia" w:ascii="仿宋" w:hAnsi="仿宋" w:eastAsia="仿宋" w:cs="仿宋"/>
                          <w:sz w:val="32"/>
                          <w:szCs w:val="32"/>
                          <w:lang w:val="en-US" w:eastAsia="zh-CN"/>
                        </w:rPr>
                        <w:t>是否公开：是</w:t>
                      </w:r>
                    </w:p>
                  </w:txbxContent>
                </v:textbox>
                <w10:wrap type="square"/>
              </v:shape>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方正小标宋_GBK" w:hAnsi="方正小标宋_GBK" w:eastAsia="方正小标宋_GBK" w:cs="方正小标宋_GBK"/>
          <w:spacing w:val="0"/>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方正小标宋_GBK" w:hAnsi="方正小标宋_GBK" w:eastAsia="方正小标宋_GBK" w:cs="方正小标宋_GBK"/>
          <w:spacing w:val="0"/>
          <w:sz w:val="44"/>
          <w:szCs w:val="44"/>
        </w:rPr>
      </w:pPr>
      <w:r>
        <w:rPr>
          <w:rFonts w:hint="eastAsia" w:ascii="方正小标宋_GBK" w:hAnsi="方正小标宋_GBK" w:eastAsia="方正小标宋_GBK" w:cs="方正小标宋_GBK"/>
          <w:spacing w:val="0"/>
          <w:sz w:val="44"/>
          <w:szCs w:val="44"/>
        </w:rPr>
        <w:t>关于县</w:t>
      </w:r>
      <w:r>
        <w:rPr>
          <w:rFonts w:hint="eastAsia" w:ascii="方正小标宋_GBK" w:hAnsi="方正小标宋_GBK" w:eastAsia="方正小标宋_GBK" w:cs="方正小标宋_GBK"/>
          <w:spacing w:val="0"/>
          <w:sz w:val="44"/>
          <w:szCs w:val="44"/>
          <w:lang w:val="en-US" w:eastAsia="zh-CN"/>
        </w:rPr>
        <w:t>十八</w:t>
      </w:r>
      <w:r>
        <w:rPr>
          <w:rFonts w:hint="eastAsia" w:ascii="方正小标宋_GBK" w:hAnsi="方正小标宋_GBK" w:eastAsia="方正小标宋_GBK" w:cs="方正小标宋_GBK"/>
          <w:spacing w:val="0"/>
          <w:sz w:val="44"/>
          <w:szCs w:val="44"/>
        </w:rPr>
        <w:t>届人大</w:t>
      </w:r>
      <w:r>
        <w:rPr>
          <w:rFonts w:hint="eastAsia" w:ascii="方正小标宋_GBK" w:hAnsi="方正小标宋_GBK" w:eastAsia="方正小标宋_GBK" w:cs="方正小标宋_GBK"/>
          <w:spacing w:val="0"/>
          <w:sz w:val="44"/>
          <w:szCs w:val="44"/>
          <w:lang w:val="en-US" w:eastAsia="zh-CN"/>
        </w:rPr>
        <w:t>四</w:t>
      </w:r>
      <w:r>
        <w:rPr>
          <w:rFonts w:hint="eastAsia" w:ascii="方正小标宋_GBK" w:hAnsi="方正小标宋_GBK" w:eastAsia="方正小标宋_GBK" w:cs="方正小标宋_GBK"/>
          <w:spacing w:val="0"/>
          <w:sz w:val="44"/>
          <w:szCs w:val="44"/>
        </w:rPr>
        <w:t>次会议第</w:t>
      </w:r>
      <w:r>
        <w:rPr>
          <w:rFonts w:hint="eastAsia" w:ascii="方正小标宋_GBK" w:hAnsi="方正小标宋_GBK" w:eastAsia="方正小标宋_GBK" w:cs="方正小标宋_GBK"/>
          <w:spacing w:val="0"/>
          <w:sz w:val="44"/>
          <w:szCs w:val="44"/>
          <w:lang w:val="en-US" w:eastAsia="zh-CN"/>
        </w:rPr>
        <w:t>77</w:t>
      </w:r>
      <w:r>
        <w:rPr>
          <w:rFonts w:hint="eastAsia" w:ascii="方正小标宋_GBK" w:hAnsi="方正小标宋_GBK" w:eastAsia="方正小标宋_GBK" w:cs="方正小标宋_GBK"/>
          <w:spacing w:val="0"/>
          <w:sz w:val="44"/>
          <w:szCs w:val="44"/>
        </w:rPr>
        <w:t>号建议的</w:t>
      </w: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方正小标宋_GBK" w:hAnsi="方正小标宋_GBK" w:eastAsia="方正小标宋_GBK" w:cs="方正小标宋_GBK"/>
          <w:spacing w:val="0"/>
          <w:sz w:val="44"/>
          <w:szCs w:val="44"/>
        </w:rPr>
      </w:pPr>
      <w:r>
        <w:rPr>
          <w:rFonts w:hint="eastAsia" w:ascii="方正小标宋_GBK" w:hAnsi="方正小标宋_GBK" w:eastAsia="方正小标宋_GBK" w:cs="方正小标宋_GBK"/>
          <w:spacing w:val="0"/>
          <w:sz w:val="44"/>
          <w:szCs w:val="44"/>
        </w:rPr>
        <w:t>答</w:t>
      </w:r>
      <w:r>
        <w:rPr>
          <w:rFonts w:hint="eastAsia" w:ascii="方正小标宋_GBK" w:hAnsi="方正小标宋_GBK" w:eastAsia="方正小标宋_GBK" w:cs="方正小标宋_GBK"/>
          <w:spacing w:val="0"/>
          <w:sz w:val="44"/>
          <w:szCs w:val="44"/>
          <w:lang w:val="en-US" w:eastAsia="zh-CN"/>
        </w:rPr>
        <w:t xml:space="preserve">  </w:t>
      </w:r>
      <w:r>
        <w:rPr>
          <w:rFonts w:hint="eastAsia" w:ascii="方正小标宋_GBK" w:hAnsi="方正小标宋_GBK" w:eastAsia="方正小标宋_GBK" w:cs="方正小标宋_GBK"/>
          <w:spacing w:val="0"/>
          <w:sz w:val="44"/>
          <w:szCs w:val="44"/>
        </w:rPr>
        <w:t>复</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方正小标宋_GBK" w:hAnsi="方正小标宋_GBK" w:eastAsia="方正小标宋_GBK" w:cs="方正小标宋_GBK"/>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z w:val="32"/>
          <w:szCs w:val="32"/>
          <w:lang w:val="en-US" w:eastAsia="zh-CN"/>
        </w:rPr>
        <w:t>陈光裕代表</w:t>
      </w:r>
      <w:r>
        <w:rPr>
          <w:rFonts w:hint="eastAsia" w:ascii="仿宋_GB2312" w:hAnsi="仿宋_GB2312" w:eastAsia="仿宋_GB2312" w:cs="仿宋_GB2312"/>
          <w:spacing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sz w:val="32"/>
          <w:szCs w:val="32"/>
        </w:rPr>
        <w:t>您提出的《</w:t>
      </w:r>
      <w:r>
        <w:rPr>
          <w:rFonts w:hint="eastAsia" w:ascii="仿宋_GB2312" w:hAnsi="仿宋_GB2312" w:eastAsia="仿宋_GB2312" w:cs="仿宋_GB2312"/>
          <w:sz w:val="32"/>
          <w:szCs w:val="32"/>
          <w:lang w:val="en-US" w:eastAsia="zh-CN"/>
        </w:rPr>
        <w:t>关于尽快启用农车镇集镇集中供水设施的建议</w:t>
      </w:r>
      <w:r>
        <w:rPr>
          <w:rFonts w:hint="eastAsia" w:ascii="仿宋_GB2312" w:hAnsi="仿宋_GB2312" w:eastAsia="仿宋_GB2312" w:cs="仿宋_GB2312"/>
          <w:spacing w:val="0"/>
          <w:sz w:val="32"/>
          <w:szCs w:val="32"/>
        </w:rPr>
        <w:t>》（关于县</w:t>
      </w:r>
      <w:r>
        <w:rPr>
          <w:rFonts w:hint="eastAsia" w:ascii="仿宋_GB2312" w:hAnsi="仿宋_GB2312" w:eastAsia="仿宋_GB2312" w:cs="仿宋_GB2312"/>
          <w:spacing w:val="0"/>
          <w:sz w:val="32"/>
          <w:szCs w:val="32"/>
          <w:lang w:val="en-US" w:eastAsia="zh-CN"/>
        </w:rPr>
        <w:t>十八</w:t>
      </w:r>
      <w:r>
        <w:rPr>
          <w:rFonts w:hint="eastAsia" w:ascii="仿宋_GB2312" w:hAnsi="仿宋_GB2312" w:eastAsia="仿宋_GB2312" w:cs="仿宋_GB2312"/>
          <w:spacing w:val="0"/>
          <w:sz w:val="32"/>
          <w:szCs w:val="32"/>
        </w:rPr>
        <w:t>届人大</w:t>
      </w:r>
      <w:r>
        <w:rPr>
          <w:rFonts w:hint="eastAsia" w:ascii="仿宋_GB2312" w:hAnsi="仿宋_GB2312" w:eastAsia="仿宋_GB2312" w:cs="仿宋_GB2312"/>
          <w:spacing w:val="0"/>
          <w:sz w:val="32"/>
          <w:szCs w:val="32"/>
          <w:lang w:val="en-US" w:eastAsia="zh-CN"/>
        </w:rPr>
        <w:t>四</w:t>
      </w:r>
      <w:r>
        <w:rPr>
          <w:rFonts w:hint="eastAsia" w:ascii="仿宋_GB2312" w:hAnsi="仿宋_GB2312" w:eastAsia="仿宋_GB2312" w:cs="仿宋_GB2312"/>
          <w:spacing w:val="0"/>
          <w:sz w:val="32"/>
          <w:szCs w:val="32"/>
        </w:rPr>
        <w:t>次会议第</w:t>
      </w:r>
      <w:r>
        <w:rPr>
          <w:rFonts w:hint="eastAsia" w:ascii="仿宋_GB2312" w:hAnsi="仿宋_GB2312" w:eastAsia="仿宋_GB2312" w:cs="仿宋_GB2312"/>
          <w:spacing w:val="0"/>
          <w:sz w:val="32"/>
          <w:szCs w:val="32"/>
          <w:lang w:val="en-US" w:eastAsia="zh-CN"/>
        </w:rPr>
        <w:t>77</w:t>
      </w:r>
      <w:r>
        <w:rPr>
          <w:rFonts w:hint="eastAsia" w:ascii="仿宋_GB2312" w:hAnsi="仿宋_GB2312" w:eastAsia="仿宋_GB2312" w:cs="仿宋_GB2312"/>
          <w:spacing w:val="0"/>
          <w:sz w:val="32"/>
          <w:szCs w:val="32"/>
        </w:rPr>
        <w:t>号建议）已收悉。感谢您对我们工作的关心与支持。我单位认真办理该建议，现将办理情况答复如下：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农车集镇自来水厂于2021建设完成，水</w:t>
      </w:r>
      <w:bookmarkStart w:id="0" w:name="_GoBack"/>
      <w:bookmarkEnd w:id="0"/>
      <w:r>
        <w:rPr>
          <w:rFonts w:hint="eastAsia" w:ascii="仿宋_GB2312" w:hAnsi="仿宋_GB2312" w:eastAsia="仿宋_GB2312" w:cs="仿宋_GB2312"/>
          <w:sz w:val="32"/>
          <w:szCs w:val="32"/>
          <w:lang w:val="en-US" w:eastAsia="zh-CN"/>
        </w:rPr>
        <w:t>源点为花桥村杨家沟水库，目前具备通水条件。因农车镇花桥村村民认为自来水厂从杨家沟水库取水影响当地的农田灌溉，因而阻止水厂从杨家沟水库取水，导致自来水厂不能投入使用。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华人民共和国水法》明确规定水资源属于国家所有，开发、利用水资源，应当首先满足城乡居民生活用水。目前县政府、农车镇政府及龙山首创公司正在积极协调处理花桥村阻止取水的问题，待妥善处理后将启用农车自来水厂，提高农车镇的供水能力，保障农车镇集镇广大群众安全饮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z w:val="32"/>
        </w:rPr>
        <mc:AlternateContent>
          <mc:Choice Requires="wps">
            <w:drawing>
              <wp:anchor distT="0" distB="0" distL="114300" distR="114300" simplePos="0" relativeHeight="251663360" behindDoc="0" locked="0" layoutInCell="1" allowOverlap="1">
                <wp:simplePos x="0" y="0"/>
                <wp:positionH relativeFrom="column">
                  <wp:posOffset>-156210</wp:posOffset>
                </wp:positionH>
                <wp:positionV relativeFrom="paragraph">
                  <wp:posOffset>628015</wp:posOffset>
                </wp:positionV>
                <wp:extent cx="5895975" cy="0"/>
                <wp:effectExtent l="0" t="6350" r="0" b="6350"/>
                <wp:wrapNone/>
                <wp:docPr id="7" name="直接连接符 7"/>
                <wp:cNvGraphicFramePr/>
                <a:graphic xmlns:a="http://schemas.openxmlformats.org/drawingml/2006/main">
                  <a:graphicData uri="http://schemas.microsoft.com/office/word/2010/wordprocessingShape">
                    <wps:wsp>
                      <wps:cNvCnPr/>
                      <wps:spPr>
                        <a:xfrm>
                          <a:off x="918210" y="9843135"/>
                          <a:ext cx="5895975"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2.3pt;margin-top:49.45pt;height:0pt;width:464.25pt;z-index:251663360;mso-width-relative:page;mso-height-relative:page;" filled="f" stroked="t" coordsize="21600,21600" o:gfxdata="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m7XTrYAAAACQEAAA8AAAAAAAAAAQAgAAAAIgAAAGRycy9kb3ducmV2LnhtbFBL&#10;AQIUABQAAAAIAIdO4kA6kcD19gEAAL0DAAAOAAAAAAAAAAEAIAAAACcBAABkcnMvZTJvRG9jLnht&#10;bFBLBQYAAAAABgAGAFkBAACPBQAAAAA=&#10;">
                <v:fill on="f" focussize="0,0"/>
                <v:stroke weight="1pt" color="#FF0000 [3204]" miterlimit="8" joinstyle="miter"/>
                <v:imagedata o:title=""/>
                <o:lock v:ext="edit" aspectratio="f"/>
              </v:line>
            </w:pict>
          </mc:Fallback>
        </mc:AlternateContent>
      </w:r>
      <w:r>
        <w:rPr>
          <w:rFonts w:hint="eastAsia" w:ascii="仿宋_GB2312" w:hAnsi="仿宋_GB2312" w:eastAsia="仿宋_GB2312" w:cs="仿宋_GB2312"/>
          <w:sz w:val="32"/>
        </w:rPr>
        <mc:AlternateContent>
          <mc:Choice Requires="wps">
            <w:drawing>
              <wp:anchor distT="0" distB="0" distL="114300" distR="114300" simplePos="0" relativeHeight="251664384" behindDoc="0" locked="0" layoutInCell="1" allowOverlap="1">
                <wp:simplePos x="0" y="0"/>
                <wp:positionH relativeFrom="column">
                  <wp:posOffset>-198755</wp:posOffset>
                </wp:positionH>
                <wp:positionV relativeFrom="paragraph">
                  <wp:posOffset>687705</wp:posOffset>
                </wp:positionV>
                <wp:extent cx="5981700" cy="0"/>
                <wp:effectExtent l="0" t="19050" r="0" b="19050"/>
                <wp:wrapNone/>
                <wp:docPr id="3" name="直接连接符 3"/>
                <wp:cNvGraphicFramePr/>
                <a:graphic xmlns:a="http://schemas.openxmlformats.org/drawingml/2006/main">
                  <a:graphicData uri="http://schemas.microsoft.com/office/word/2010/wordprocessingShape">
                    <wps:wsp>
                      <wps:cNvCnPr/>
                      <wps:spPr>
                        <a:xfrm>
                          <a:off x="965835" y="9957435"/>
                          <a:ext cx="5981700" cy="0"/>
                        </a:xfrm>
                        <a:prstGeom prst="line">
                          <a:avLst/>
                        </a:prstGeom>
                        <a:ln w="38100">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5.65pt;margin-top:54.15pt;height:0pt;width:471pt;z-index:251664384;mso-width-relative:page;mso-height-relative:page;" filled="f" stroked="t" coordsize="21600,21600" o:gfxdata="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QKon9cAAAALAQAADwAAAAAAAAABACAAAAAiAAAAZHJzL2Rvd25yZXYueG1sUEsBAhQA&#10;FAAAAAgAh07iQImGKRTzAQAAvQMAAA4AAAAAAAAAAQAgAAAAJgEAAGRycy9lMm9Eb2MueG1sUEsF&#10;BgAAAAAGAAYAWQEAAIsFAAAAAA==&#10;">
                <v:fill on="f" focussize="0,0"/>
                <v:stroke weight="3pt" color="#FF0000 [3204]" miterlimit="8" joinstyle="miter"/>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0"/>
          <w:sz w:val="32"/>
          <w:szCs w:val="32"/>
        </w:rPr>
        <w:t>附：龙山县人大建议办复情况意见征询表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签发领导：</w:t>
      </w:r>
      <w:r>
        <w:rPr>
          <w:rFonts w:hint="eastAsia" w:ascii="仿宋_GB2312" w:hAnsi="仿宋_GB2312" w:eastAsia="仿宋_GB2312" w:cs="仿宋_GB2312"/>
          <w:sz w:val="32"/>
          <w:szCs w:val="32"/>
          <w:lang w:eastAsia="zh-CN"/>
        </w:rPr>
        <w:t>黎</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承办人员：</w:t>
      </w:r>
      <w:r>
        <w:rPr>
          <w:rFonts w:hint="eastAsia" w:ascii="仿宋_GB2312" w:hAnsi="仿宋_GB2312" w:eastAsia="仿宋_GB2312" w:cs="仿宋_GB2312"/>
          <w:sz w:val="32"/>
          <w:szCs w:val="32"/>
          <w:lang w:val="en-US" w:eastAsia="zh-CN"/>
        </w:rPr>
        <w:t>彭清泽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0743-6222272</w:t>
      </w:r>
    </w:p>
    <w:p>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龙山县住房和城乡建设局</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32"/>
          <w:szCs w:val="32"/>
          <w:lang w:val="en-US" w:eastAsia="zh-CN"/>
        </w:rPr>
        <w:t xml:space="preserve">                    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default"/>
          <w:sz w:val="28"/>
          <w:szCs w:val="28"/>
          <w:lang w:val="en-US" w:eastAsia="zh-CN"/>
        </w:rPr>
      </w:pPr>
      <w:r>
        <w:rPr>
          <w:rFonts w:hint="default"/>
          <w:sz w:val="28"/>
          <w:szCs w:val="28"/>
          <w:lang w:val="en-US" w:eastAsia="zh-CN"/>
        </w:rPr>
        <w:drawing>
          <wp:inline distT="0" distB="0" distL="114300" distR="114300">
            <wp:extent cx="5262880" cy="7019925"/>
            <wp:effectExtent l="0" t="0" r="13970" b="9525"/>
            <wp:docPr id="1" name="图片 1" descr="30093ed07d5a37cce0725ea47725b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0093ed07d5a37cce0725ea47725bef"/>
                    <pic:cNvPicPr>
                      <a:picLocks noChangeAspect="1"/>
                    </pic:cNvPicPr>
                  </pic:nvPicPr>
                  <pic:blipFill>
                    <a:blip r:embed="rId4"/>
                    <a:stretch>
                      <a:fillRect/>
                    </a:stretch>
                  </pic:blipFill>
                  <pic:spPr>
                    <a:xfrm>
                      <a:off x="0" y="0"/>
                      <a:ext cx="5262880" cy="7019925"/>
                    </a:xfrm>
                    <a:prstGeom prst="rect">
                      <a:avLst/>
                    </a:prstGeom>
                  </pic:spPr>
                </pic:pic>
              </a:graphicData>
            </a:graphic>
          </wp:inline>
        </w:drawing>
      </w:r>
      <w:r>
        <w:rPr>
          <w:rFonts w:hint="default"/>
          <w:sz w:val="28"/>
          <w:szCs w:val="28"/>
          <w:lang w:val="en-US" w:eastAsia="zh-CN"/>
        </w:rPr>
        <w:drawing>
          <wp:inline distT="0" distB="0" distL="114300" distR="114300">
            <wp:extent cx="4286250" cy="7620000"/>
            <wp:effectExtent l="0" t="0" r="0" b="0"/>
            <wp:docPr id="2" name="图片 2" descr="4e80a93fd6a22376b1bf2874b08ab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e80a93fd6a22376b1bf2874b08ab7f"/>
                    <pic:cNvPicPr>
                      <a:picLocks noChangeAspect="1"/>
                    </pic:cNvPicPr>
                  </pic:nvPicPr>
                  <pic:blipFill>
                    <a:blip r:embed="rId5"/>
                    <a:stretch>
                      <a:fillRect/>
                    </a:stretch>
                  </pic:blipFill>
                  <pic:spPr>
                    <a:xfrm>
                      <a:off x="0" y="0"/>
                      <a:ext cx="4286250" cy="7620000"/>
                    </a:xfrm>
                    <a:prstGeom prst="rect">
                      <a:avLst/>
                    </a:prstGeom>
                  </pic:spPr>
                </pic:pic>
              </a:graphicData>
            </a:graphic>
          </wp:inline>
        </w:drawing>
      </w:r>
    </w:p>
    <w:sectPr>
      <w:pgSz w:w="11906" w:h="16838"/>
      <w:pgMar w:top="1440" w:right="141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1YzBiNWQ5ZmNhZGI2NTg2Mzk1MGE2MDNlN2ExNTMifQ=="/>
  </w:docVars>
  <w:rsids>
    <w:rsidRoot w:val="0D511879"/>
    <w:rsid w:val="00C52FFF"/>
    <w:rsid w:val="043D3393"/>
    <w:rsid w:val="0D511879"/>
    <w:rsid w:val="111F45A8"/>
    <w:rsid w:val="112C4EFF"/>
    <w:rsid w:val="1DB249D0"/>
    <w:rsid w:val="212376B0"/>
    <w:rsid w:val="21BC025D"/>
    <w:rsid w:val="29DD4A4C"/>
    <w:rsid w:val="2AFB3F9B"/>
    <w:rsid w:val="3D570022"/>
    <w:rsid w:val="4D3B53CA"/>
    <w:rsid w:val="58597CF2"/>
    <w:rsid w:val="618D18E7"/>
    <w:rsid w:val="641D7789"/>
    <w:rsid w:val="6942312C"/>
    <w:rsid w:val="6FD16BD9"/>
    <w:rsid w:val="74B15690"/>
    <w:rsid w:val="77BF4ECA"/>
    <w:rsid w:val="7BD92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7"/>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unhideWhenUsed/>
    <w:qFormat/>
    <w:uiPriority w:val="99"/>
    <w:pPr>
      <w:spacing w:after="120"/>
    </w:pPr>
  </w:style>
  <w:style w:type="paragraph" w:styleId="3">
    <w:name w:val="toc 5"/>
    <w:basedOn w:val="1"/>
    <w:next w:val="1"/>
    <w:autoRedefine/>
    <w:qFormat/>
    <w:uiPriority w:val="0"/>
    <w:pPr>
      <w:ind w:left="1680"/>
    </w:pPr>
  </w:style>
  <w:style w:type="paragraph" w:styleId="4">
    <w:name w:val="Body Text First Indent"/>
    <w:basedOn w:val="2"/>
    <w:autoRedefine/>
    <w:qFormat/>
    <w:uiPriority w:val="0"/>
    <w:pPr>
      <w:ind w:firstLine="420" w:firstLineChars="100"/>
    </w:pPr>
  </w:style>
  <w:style w:type="character" w:customStyle="1" w:styleId="7">
    <w:name w:val="NormalCharacter"/>
    <w:link w:val="1"/>
    <w:autoRedefine/>
    <w:semiHidden/>
    <w:qFormat/>
    <w:uiPriority w:val="0"/>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272</Words>
  <Characters>273</Characters>
  <Lines>0</Lines>
  <Paragraphs>0</Paragraphs>
  <TotalTime>1</TotalTime>
  <ScaleCrop>false</ScaleCrop>
  <LinksUpToDate>false</LinksUpToDate>
  <CharactersWithSpaces>273</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2021-09-11T02:49:00Z</dcterms:created>
  <dc:creator>骆哥</dc:creator>
  <cp:lastModifiedBy>安静..</cp:lastModifiedBy>
  <dcterms:modified xsi:type="dcterms:W3CDTF">2024-05-14T02:32:16Z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678081A61E4B4302A4283943440C398E_13</vt:lpwstr>
  </property>
</Properties>
</file>